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1F" w:rsidRDefault="008D341F">
      <w:pPr>
        <w:widowControl w:val="0"/>
        <w:autoSpaceDE w:val="0"/>
        <w:autoSpaceDN w:val="0"/>
        <w:adjustRightInd w:val="0"/>
        <w:ind w:firstLine="480"/>
        <w:jc w:val="both"/>
      </w:pPr>
    </w:p>
    <w:p w:rsidR="008D341F" w:rsidRDefault="008D341F">
      <w:pPr>
        <w:widowControl w:val="0"/>
        <w:autoSpaceDE w:val="0"/>
        <w:autoSpaceDN w:val="0"/>
        <w:adjustRightInd w:val="0"/>
        <w:ind w:firstLine="480"/>
        <w:jc w:val="both"/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06"/>
      </w:tblGrid>
      <w:tr w:rsidR="008D341F">
        <w:trPr>
          <w:tblCellSpacing w:w="0" w:type="dxa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41F" w:rsidRPr="00D5534E" w:rsidRDefault="008D341F" w:rsidP="00BE12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D5534E">
              <w:rPr>
                <w:b/>
                <w:bCs/>
                <w:sz w:val="20"/>
                <w:szCs w:val="20"/>
              </w:rPr>
              <w:t>Приложение № 5</w:t>
            </w:r>
          </w:p>
        </w:tc>
      </w:tr>
    </w:tbl>
    <w:p w:rsidR="008D341F" w:rsidRDefault="008D341F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към чл. 8, ал. 2 </w:t>
      </w:r>
    </w:p>
    <w:p w:rsidR="008D341F" w:rsidRDefault="008D341F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(Изм. - ДВ, бр. 10 от 2009 г.) </w:t>
      </w:r>
    </w:p>
    <w:p w:rsidR="008D341F" w:rsidRDefault="008D341F">
      <w:pPr>
        <w:widowControl w:val="0"/>
        <w:autoSpaceDE w:val="0"/>
        <w:autoSpaceDN w:val="0"/>
        <w:adjustRightInd w:val="0"/>
        <w:ind w:firstLine="480"/>
        <w:jc w:val="both"/>
      </w:pP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0"/>
      </w:tblGrid>
      <w:tr w:rsidR="008D341F">
        <w:trPr>
          <w:tblCellSpacing w:w="0" w:type="dxa"/>
          <w:jc w:val="center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Pr="008D341F" w:rsidRDefault="008D34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Информация, предоставяна от администраторите на помощ за отпуснатите от тях минимални помощи </w:t>
            </w:r>
          </w:p>
          <w:p w:rsidR="008D341F" w:rsidRDefault="008D341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8D341F" w:rsidRDefault="008D341F">
      <w:pPr>
        <w:widowControl w:val="0"/>
        <w:autoSpaceDE w:val="0"/>
        <w:autoSpaceDN w:val="0"/>
        <w:adjustRightInd w:val="0"/>
        <w:ind w:firstLine="480"/>
        <w:jc w:val="both"/>
      </w:pPr>
    </w:p>
    <w:tbl>
      <w:tblPr>
        <w:tblW w:w="0" w:type="auto"/>
        <w:jc w:val="center"/>
        <w:tblCellSpacing w:w="0" w:type="dxa"/>
        <w:tblBorders>
          <w:top w:val="single" w:sz="6" w:space="0" w:color="D4D0C8"/>
          <w:left w:val="single" w:sz="6" w:space="0" w:color="D4D0C8"/>
          <w:bottom w:val="single" w:sz="6" w:space="0" w:color="808080"/>
          <w:right w:val="single" w:sz="6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0"/>
        <w:gridCol w:w="8505"/>
      </w:tblGrid>
      <w:tr w:rsidR="008D341F">
        <w:trPr>
          <w:tblCellSpacing w:w="0" w:type="dxa"/>
          <w:jc w:val="center"/>
        </w:trPr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1.</w:t>
            </w:r>
          </w:p>
        </w:tc>
        <w:tc>
          <w:tcPr>
            <w:tcW w:w="8505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Pr="002B1C8C" w:rsidRDefault="008D341F" w:rsidP="00DF4491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Получател на помощта (име на лицето)</w:t>
            </w:r>
            <w:r w:rsidR="002B1C8C">
              <w:t xml:space="preserve"> </w:t>
            </w:r>
            <w:r w:rsidR="00DF4491">
              <w:t xml:space="preserve"> </w:t>
            </w:r>
            <w:proofErr w:type="spellStart"/>
            <w:r w:rsidR="00DF4491" w:rsidRPr="000E0215">
              <w:rPr>
                <w:b/>
                <w:i/>
              </w:rPr>
              <w:t>Зейнула</w:t>
            </w:r>
            <w:proofErr w:type="spellEnd"/>
            <w:r w:rsidR="00DF4491" w:rsidRPr="000E0215">
              <w:rPr>
                <w:b/>
                <w:i/>
              </w:rPr>
              <w:t xml:space="preserve"> </w:t>
            </w:r>
            <w:r w:rsidR="00A32EE2">
              <w:rPr>
                <w:b/>
                <w:i/>
              </w:rPr>
              <w:t xml:space="preserve">Юсеинов </w:t>
            </w:r>
            <w:proofErr w:type="spellStart"/>
            <w:r w:rsidR="00DF4491" w:rsidRPr="000E0215">
              <w:rPr>
                <w:b/>
                <w:i/>
              </w:rPr>
              <w:t>Качаков</w:t>
            </w:r>
            <w:proofErr w:type="spellEnd"/>
          </w:p>
        </w:tc>
      </w:tr>
      <w:tr w:rsidR="008D341F">
        <w:trPr>
          <w:tblCellSpacing w:w="0" w:type="dxa"/>
          <w:jc w:val="center"/>
        </w:trPr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2.</w:t>
            </w:r>
          </w:p>
        </w:tc>
        <w:tc>
          <w:tcPr>
            <w:tcW w:w="8505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Pr="000E0215" w:rsidRDefault="008D341F" w:rsidP="00DF4491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en-US"/>
              </w:rPr>
            </w:pPr>
            <w:r>
              <w:t>Единен идентификационен код БУЛСТАТ</w:t>
            </w:r>
          </w:p>
        </w:tc>
      </w:tr>
      <w:tr w:rsidR="008D341F">
        <w:trPr>
          <w:tblCellSpacing w:w="0" w:type="dxa"/>
          <w:jc w:val="center"/>
        </w:trPr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3.</w:t>
            </w:r>
          </w:p>
        </w:tc>
        <w:tc>
          <w:tcPr>
            <w:tcW w:w="8505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Pr="000E0215" w:rsidRDefault="008D341F" w:rsidP="00DF4491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en-US"/>
              </w:rPr>
            </w:pPr>
            <w:r>
              <w:t>Вид на предприятието/брой на персонала (по смисъла на приложение I от Регламент (ЕО) № 800/2008)</w:t>
            </w:r>
            <w:r w:rsidR="002B1C8C">
              <w:t xml:space="preserve"> </w:t>
            </w:r>
          </w:p>
        </w:tc>
      </w:tr>
      <w:tr w:rsidR="008D341F">
        <w:trPr>
          <w:tblCellSpacing w:w="0" w:type="dxa"/>
          <w:jc w:val="center"/>
        </w:trPr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4.</w:t>
            </w:r>
          </w:p>
        </w:tc>
        <w:tc>
          <w:tcPr>
            <w:tcW w:w="8505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Pr="002B1C8C" w:rsidRDefault="008D341F" w:rsidP="00DF4491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Седалище и адрес на управление</w:t>
            </w:r>
            <w:r w:rsidR="002B1C8C">
              <w:t xml:space="preserve"> </w:t>
            </w:r>
            <w:r w:rsidR="002B1C8C">
              <w:rPr>
                <w:b/>
                <w:bCs/>
                <w:i/>
                <w:iCs/>
              </w:rPr>
              <w:t xml:space="preserve">гр. </w:t>
            </w:r>
            <w:r w:rsidR="00DF4491">
              <w:rPr>
                <w:b/>
                <w:bCs/>
                <w:i/>
                <w:iCs/>
              </w:rPr>
              <w:t>Тутракан</w:t>
            </w:r>
            <w:r w:rsidR="002B1C8C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="002B1C8C">
              <w:rPr>
                <w:b/>
                <w:bCs/>
                <w:i/>
                <w:iCs/>
              </w:rPr>
              <w:t>ул</w:t>
            </w:r>
            <w:r w:rsidR="00DF4491">
              <w:rPr>
                <w:b/>
                <w:bCs/>
                <w:i/>
                <w:iCs/>
              </w:rPr>
              <w:t>Ал</w:t>
            </w:r>
            <w:proofErr w:type="spellEnd"/>
            <w:r w:rsidR="00DF4491">
              <w:rPr>
                <w:b/>
                <w:bCs/>
                <w:i/>
                <w:iCs/>
              </w:rPr>
              <w:t>.Стамболийски №50</w:t>
            </w:r>
          </w:p>
        </w:tc>
      </w:tr>
      <w:tr w:rsidR="008D341F">
        <w:trPr>
          <w:tblCellSpacing w:w="0" w:type="dxa"/>
          <w:jc w:val="center"/>
        </w:trPr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5.</w:t>
            </w:r>
          </w:p>
        </w:tc>
        <w:tc>
          <w:tcPr>
            <w:tcW w:w="8505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2B1C8C" w:rsidRPr="000848AF" w:rsidRDefault="008D341F" w:rsidP="002B1C8C">
            <w:pPr>
              <w:autoSpaceDE w:val="0"/>
              <w:autoSpaceDN w:val="0"/>
              <w:ind w:left="360"/>
              <w:jc w:val="both"/>
              <w:rPr>
                <w:b/>
                <w:bCs/>
                <w:i/>
                <w:iCs/>
              </w:rPr>
            </w:pPr>
            <w:r>
              <w:t>Отраслова принадлежност</w:t>
            </w:r>
            <w:r w:rsidR="002B1C8C">
              <w:t xml:space="preserve"> </w:t>
            </w:r>
            <w:r w:rsidR="00DF4491">
              <w:rPr>
                <w:b/>
                <w:bCs/>
                <w:i/>
                <w:iCs/>
              </w:rPr>
              <w:t>даване под наем и експлоатация на собствен недвижим имот</w:t>
            </w:r>
            <w:r w:rsidR="002B1C8C" w:rsidRPr="000848AF">
              <w:rPr>
                <w:b/>
                <w:bCs/>
                <w:i/>
                <w:iCs/>
              </w:rPr>
              <w:t>;</w:t>
            </w:r>
          </w:p>
          <w:p w:rsidR="008D341F" w:rsidRPr="002B1C8C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</w:tc>
      </w:tr>
      <w:tr w:rsidR="008D341F">
        <w:trPr>
          <w:tblCellSpacing w:w="0" w:type="dxa"/>
          <w:jc w:val="center"/>
        </w:trPr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6.</w:t>
            </w:r>
          </w:p>
        </w:tc>
        <w:tc>
          <w:tcPr>
            <w:tcW w:w="8505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Pr="002B1C8C" w:rsidRDefault="008D341F" w:rsidP="00DF4491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Администратор на помощта/наименование</w:t>
            </w:r>
            <w:r w:rsidR="002B1C8C">
              <w:t xml:space="preserve"> </w:t>
            </w:r>
            <w:r w:rsidR="002B1C8C">
              <w:rPr>
                <w:b/>
                <w:bCs/>
                <w:i/>
                <w:iCs/>
              </w:rPr>
              <w:t xml:space="preserve">Община </w:t>
            </w:r>
            <w:r w:rsidR="00DF4491">
              <w:rPr>
                <w:b/>
                <w:bCs/>
                <w:i/>
                <w:iCs/>
              </w:rPr>
              <w:t>Тутракан</w:t>
            </w:r>
          </w:p>
        </w:tc>
      </w:tr>
      <w:tr w:rsidR="008D341F">
        <w:trPr>
          <w:tblCellSpacing w:w="0" w:type="dxa"/>
          <w:jc w:val="center"/>
        </w:trPr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7.</w:t>
            </w:r>
          </w:p>
        </w:tc>
        <w:tc>
          <w:tcPr>
            <w:tcW w:w="8505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Pr="00DF4491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Донор на помощта/наименование</w:t>
            </w:r>
            <w:r w:rsidR="00DF4491">
              <w:t xml:space="preserve"> </w:t>
            </w:r>
            <w:r w:rsidR="00DF4491" w:rsidRPr="00DF4491">
              <w:rPr>
                <w:b/>
                <w:i/>
              </w:rPr>
              <w:t>ЕФРР</w:t>
            </w:r>
            <w:r w:rsidR="00314413">
              <w:rPr>
                <w:b/>
                <w:i/>
              </w:rPr>
              <w:t>, НБ</w:t>
            </w:r>
          </w:p>
        </w:tc>
      </w:tr>
      <w:tr w:rsidR="008D341F">
        <w:trPr>
          <w:tblCellSpacing w:w="0" w:type="dxa"/>
          <w:jc w:val="center"/>
        </w:trPr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8.</w:t>
            </w:r>
          </w:p>
        </w:tc>
        <w:tc>
          <w:tcPr>
            <w:tcW w:w="8505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Pr="00DF4491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Дата на регистрация на помощта</w:t>
            </w:r>
            <w:r w:rsidR="00DF4491">
              <w:t xml:space="preserve"> </w:t>
            </w:r>
            <w:r w:rsidR="00DF4491" w:rsidRPr="00DF4491">
              <w:rPr>
                <w:b/>
                <w:i/>
              </w:rPr>
              <w:t>14.09.2016г.</w:t>
            </w:r>
          </w:p>
        </w:tc>
      </w:tr>
      <w:tr w:rsidR="008D341F">
        <w:trPr>
          <w:tblCellSpacing w:w="0" w:type="dxa"/>
          <w:jc w:val="center"/>
        </w:trPr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9.</w:t>
            </w:r>
          </w:p>
        </w:tc>
        <w:tc>
          <w:tcPr>
            <w:tcW w:w="8505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Pr="002B0C96" w:rsidRDefault="008D341F" w:rsidP="00DF4491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Дата на предоставяне на помощта</w:t>
            </w:r>
            <w:r w:rsidR="002B0C96">
              <w:t xml:space="preserve"> </w:t>
            </w:r>
            <w:r w:rsidR="00DF4491" w:rsidRPr="00DF4491">
              <w:rPr>
                <w:b/>
                <w:i/>
              </w:rPr>
              <w:t>14.09.2016г.</w:t>
            </w:r>
          </w:p>
        </w:tc>
      </w:tr>
      <w:tr w:rsidR="008D341F">
        <w:trPr>
          <w:tblCellSpacing w:w="0" w:type="dxa"/>
          <w:jc w:val="center"/>
        </w:trPr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10.</w:t>
            </w:r>
          </w:p>
        </w:tc>
        <w:tc>
          <w:tcPr>
            <w:tcW w:w="8505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2B0C96" w:rsidRPr="00B92D15" w:rsidRDefault="008D341F" w:rsidP="002B0C96">
            <w:pPr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>
              <w:t>Схема на помощ</w:t>
            </w:r>
            <w:r w:rsidR="002B0C96">
              <w:t xml:space="preserve"> </w:t>
            </w:r>
            <w:r w:rsidR="00DF4491">
              <w:rPr>
                <w:b/>
                <w:bCs/>
                <w:i/>
                <w:iCs/>
              </w:rPr>
              <w:t>минимална помощ</w:t>
            </w:r>
          </w:p>
          <w:p w:rsidR="008D341F" w:rsidRPr="002B0C96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</w:tc>
      </w:tr>
      <w:tr w:rsidR="008D341F">
        <w:trPr>
          <w:tblCellSpacing w:w="0" w:type="dxa"/>
          <w:jc w:val="center"/>
        </w:trPr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11.</w:t>
            </w:r>
          </w:p>
        </w:tc>
        <w:tc>
          <w:tcPr>
            <w:tcW w:w="8505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Pr="002B0C96" w:rsidRDefault="008D341F" w:rsidP="00DF4491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Индивидуална помощ</w:t>
            </w:r>
            <w:r w:rsidR="00DF4491">
              <w:t xml:space="preserve"> </w:t>
            </w:r>
          </w:p>
        </w:tc>
      </w:tr>
      <w:tr w:rsidR="008D341F">
        <w:trPr>
          <w:tblCellSpacing w:w="0" w:type="dxa"/>
          <w:jc w:val="center"/>
        </w:trPr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12.</w:t>
            </w:r>
          </w:p>
        </w:tc>
        <w:tc>
          <w:tcPr>
            <w:tcW w:w="8505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Pr="00DF4491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b/>
                <w:i/>
              </w:rPr>
            </w:pPr>
            <w:r>
              <w:t>Цел на помощта</w:t>
            </w:r>
            <w:r w:rsidR="00DF4491">
              <w:t xml:space="preserve"> </w:t>
            </w:r>
          </w:p>
        </w:tc>
      </w:tr>
      <w:tr w:rsidR="008D341F">
        <w:trPr>
          <w:tblCellSpacing w:w="0" w:type="dxa"/>
          <w:jc w:val="center"/>
        </w:trPr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13.</w:t>
            </w:r>
          </w:p>
        </w:tc>
        <w:tc>
          <w:tcPr>
            <w:tcW w:w="8505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Pr="00436502" w:rsidRDefault="008D341F" w:rsidP="00314413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Източник на финансиране</w:t>
            </w:r>
            <w:r w:rsidR="00436502">
              <w:t xml:space="preserve"> </w:t>
            </w:r>
            <w:r w:rsidR="00314413">
              <w:rPr>
                <w:b/>
                <w:bCs/>
                <w:i/>
                <w:iCs/>
              </w:rPr>
              <w:t>МРРБ – Оперативна програма Региони в растеж</w:t>
            </w:r>
          </w:p>
        </w:tc>
      </w:tr>
      <w:tr w:rsidR="008D341F">
        <w:trPr>
          <w:tblCellSpacing w:w="0" w:type="dxa"/>
          <w:jc w:val="center"/>
        </w:trPr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14.</w:t>
            </w:r>
          </w:p>
        </w:tc>
        <w:tc>
          <w:tcPr>
            <w:tcW w:w="8505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Pr="00866CE5" w:rsidRDefault="008D341F" w:rsidP="00F954F1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Нормативен акт, въз основа на който се отпуска помощта</w:t>
            </w:r>
            <w:r w:rsidR="00866CE5">
              <w:t xml:space="preserve"> </w:t>
            </w:r>
            <w:r w:rsidR="00F954F1">
              <w:rPr>
                <w:b/>
                <w:bCs/>
                <w:i/>
                <w:iCs/>
              </w:rPr>
              <w:t>Регламент (ЕС) №1407/2013г.</w:t>
            </w:r>
          </w:p>
        </w:tc>
      </w:tr>
      <w:tr w:rsidR="008D341F">
        <w:trPr>
          <w:tblCellSpacing w:w="0" w:type="dxa"/>
          <w:jc w:val="center"/>
        </w:trPr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15.</w:t>
            </w:r>
          </w:p>
        </w:tc>
        <w:tc>
          <w:tcPr>
            <w:tcW w:w="8505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Форма на помощта:</w:t>
            </w:r>
          </w:p>
        </w:tc>
      </w:tr>
      <w:tr w:rsidR="008D341F">
        <w:trPr>
          <w:tblCellSpacing w:w="0" w:type="dxa"/>
          <w:jc w:val="center"/>
        </w:trPr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а)</w:t>
            </w:r>
          </w:p>
        </w:tc>
        <w:tc>
          <w:tcPr>
            <w:tcW w:w="8505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Pr="00BF6C45" w:rsidRDefault="00BF6C45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С</w:t>
            </w:r>
            <w:r w:rsidR="008D341F">
              <w:t>убсидия</w:t>
            </w:r>
            <w:r>
              <w:t xml:space="preserve"> </w:t>
            </w:r>
            <w:r w:rsidR="00F954F1">
              <w:t>- не</w:t>
            </w:r>
          </w:p>
        </w:tc>
      </w:tr>
      <w:tr w:rsidR="008D341F">
        <w:trPr>
          <w:tblCellSpacing w:w="0" w:type="dxa"/>
          <w:jc w:val="center"/>
        </w:trPr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б)</w:t>
            </w:r>
          </w:p>
        </w:tc>
        <w:tc>
          <w:tcPr>
            <w:tcW w:w="8505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Pr="00BF6C45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 xml:space="preserve">заем при облекчени условия (включително данни за продължителността, </w:t>
            </w:r>
            <w:proofErr w:type="spellStart"/>
            <w:r>
              <w:t>гратисния</w:t>
            </w:r>
            <w:proofErr w:type="spellEnd"/>
            <w:r>
              <w:t xml:space="preserve"> период, начина на погасяване, размера на начисляваната лихва и др.)</w:t>
            </w:r>
            <w:r w:rsidR="00BF6C45">
              <w:t xml:space="preserve"> - </w:t>
            </w:r>
            <w:r w:rsidR="00BF6C45">
              <w:rPr>
                <w:b/>
                <w:bCs/>
                <w:i/>
                <w:iCs/>
              </w:rPr>
              <w:t>не</w:t>
            </w:r>
          </w:p>
        </w:tc>
      </w:tr>
      <w:tr w:rsidR="008D341F">
        <w:trPr>
          <w:tblCellSpacing w:w="0" w:type="dxa"/>
          <w:jc w:val="center"/>
        </w:trPr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в)</w:t>
            </w:r>
          </w:p>
        </w:tc>
        <w:tc>
          <w:tcPr>
            <w:tcW w:w="8505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Pr="00BF6C45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данъчни облекчения</w:t>
            </w:r>
            <w:r w:rsidR="00BF6C45">
              <w:t xml:space="preserve"> - </w:t>
            </w:r>
            <w:r w:rsidR="00BF6C45">
              <w:rPr>
                <w:b/>
                <w:bCs/>
                <w:i/>
                <w:iCs/>
              </w:rPr>
              <w:t>не</w:t>
            </w:r>
          </w:p>
        </w:tc>
      </w:tr>
      <w:tr w:rsidR="008D341F">
        <w:trPr>
          <w:tblCellSpacing w:w="0" w:type="dxa"/>
          <w:jc w:val="center"/>
        </w:trPr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г)</w:t>
            </w:r>
          </w:p>
        </w:tc>
        <w:tc>
          <w:tcPr>
            <w:tcW w:w="8505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Pr="00BF6C45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гаранция (включително данни за това, как са обезпечени гаранцията и разходите, направени за нея)</w:t>
            </w:r>
            <w:r w:rsidR="00BF6C45">
              <w:t xml:space="preserve"> </w:t>
            </w:r>
            <w:r w:rsidR="00B7183C">
              <w:t xml:space="preserve">- </w:t>
            </w:r>
            <w:r w:rsidR="00B7183C">
              <w:rPr>
                <w:b/>
                <w:bCs/>
                <w:i/>
                <w:iCs/>
              </w:rPr>
              <w:t>не</w:t>
            </w:r>
          </w:p>
        </w:tc>
      </w:tr>
      <w:tr w:rsidR="008D341F">
        <w:trPr>
          <w:tblCellSpacing w:w="0" w:type="dxa"/>
          <w:jc w:val="center"/>
        </w:trPr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д)</w:t>
            </w:r>
          </w:p>
        </w:tc>
        <w:tc>
          <w:tcPr>
            <w:tcW w:w="8505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Pr="00F954F1" w:rsidRDefault="00B7183C" w:rsidP="0080718A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en-US"/>
              </w:rPr>
            </w:pPr>
            <w:r>
              <w:t>Д</w:t>
            </w:r>
            <w:r w:rsidR="008D341F">
              <w:t>руги</w:t>
            </w:r>
            <w:r>
              <w:t xml:space="preserve"> </w:t>
            </w:r>
            <w:r w:rsidR="00F954F1">
              <w:t>–</w:t>
            </w:r>
            <w:r>
              <w:t xml:space="preserve"> </w:t>
            </w:r>
            <w:r w:rsidR="00F954F1">
              <w:rPr>
                <w:b/>
                <w:bCs/>
                <w:i/>
                <w:iCs/>
              </w:rPr>
              <w:t xml:space="preserve">Договор за безвъзмездна финансова помощ № </w:t>
            </w:r>
            <w:r w:rsidR="00F954F1">
              <w:rPr>
                <w:b/>
                <w:bCs/>
                <w:i/>
                <w:iCs/>
                <w:lang w:val="en-US"/>
              </w:rPr>
              <w:t>BG16RFOP001-2.001-0153-</w:t>
            </w:r>
            <w:r w:rsidR="0080718A">
              <w:rPr>
                <w:b/>
                <w:bCs/>
                <w:i/>
                <w:iCs/>
                <w:lang w:val="en-US"/>
              </w:rPr>
              <w:t>C01 (</w:t>
            </w:r>
            <w:proofErr w:type="spellStart"/>
            <w:r w:rsidR="0080718A" w:rsidRPr="0080718A">
              <w:rPr>
                <w:b/>
                <w:bCs/>
                <w:i/>
                <w:iCs/>
              </w:rPr>
              <w:t>Aдминистративен</w:t>
            </w:r>
            <w:proofErr w:type="spellEnd"/>
            <w:r w:rsidR="0080718A" w:rsidRPr="0080718A">
              <w:rPr>
                <w:b/>
                <w:bCs/>
                <w:i/>
                <w:iCs/>
              </w:rPr>
              <w:t xml:space="preserve"> </w:t>
            </w:r>
            <w:r w:rsidR="0080718A">
              <w:rPr>
                <w:b/>
                <w:bCs/>
                <w:i/>
                <w:iCs/>
              </w:rPr>
              <w:t>договор №РД-02-37-195/14.10.2016г.</w:t>
            </w:r>
            <w:r w:rsidR="0080718A">
              <w:rPr>
                <w:b/>
                <w:bCs/>
                <w:i/>
                <w:iCs/>
                <w:lang w:val="en-US"/>
              </w:rPr>
              <w:t>)</w:t>
            </w:r>
          </w:p>
        </w:tc>
      </w:tr>
      <w:tr w:rsidR="008D341F">
        <w:trPr>
          <w:tblCellSpacing w:w="0" w:type="dxa"/>
          <w:jc w:val="center"/>
        </w:trPr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16.</w:t>
            </w:r>
          </w:p>
        </w:tc>
        <w:tc>
          <w:tcPr>
            <w:tcW w:w="8505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Pr="000850C2" w:rsidRDefault="008D341F" w:rsidP="00344AF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Размер на помощта за три данъчни години</w:t>
            </w:r>
            <w:r w:rsidR="000850C2">
              <w:t xml:space="preserve"> </w:t>
            </w:r>
            <w:r w:rsidR="00344AFE">
              <w:t>9414,83</w:t>
            </w:r>
            <w:r w:rsidR="000850C2">
              <w:rPr>
                <w:b/>
                <w:bCs/>
                <w:i/>
                <w:iCs/>
              </w:rPr>
              <w:t xml:space="preserve">.  </w:t>
            </w:r>
          </w:p>
        </w:tc>
      </w:tr>
      <w:tr w:rsidR="008D341F">
        <w:trPr>
          <w:tblCellSpacing w:w="0" w:type="dxa"/>
          <w:jc w:val="center"/>
        </w:trPr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17.</w:t>
            </w:r>
          </w:p>
        </w:tc>
        <w:tc>
          <w:tcPr>
            <w:tcW w:w="8505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Pr="005556D5" w:rsidRDefault="008D341F" w:rsidP="00344AF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Общо получена сума в левове</w:t>
            </w:r>
            <w:r w:rsidR="005556D5">
              <w:t xml:space="preserve"> </w:t>
            </w:r>
          </w:p>
        </w:tc>
      </w:tr>
      <w:tr w:rsidR="008D341F">
        <w:trPr>
          <w:tblCellSpacing w:w="0" w:type="dxa"/>
          <w:jc w:val="center"/>
        </w:trPr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18.</w:t>
            </w:r>
          </w:p>
        </w:tc>
        <w:tc>
          <w:tcPr>
            <w:tcW w:w="8505" w:type="dxa"/>
            <w:tcBorders>
              <w:top w:val="single" w:sz="6" w:space="0" w:color="808080"/>
              <w:left w:val="single" w:sz="6" w:space="0" w:color="808080"/>
              <w:bottom w:val="single" w:sz="6" w:space="0" w:color="D4D0C8"/>
              <w:right w:val="single" w:sz="6" w:space="0" w:color="D4D0C8"/>
            </w:tcBorders>
          </w:tcPr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D341F" w:rsidRDefault="008D341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 xml:space="preserve">Партньорство: ДА/НЕ (в случай че получателят има партньор, се попълва информация и за партньора по т. 1—17) </w:t>
            </w:r>
            <w:r w:rsidR="005556D5">
              <w:t xml:space="preserve">- </w:t>
            </w:r>
            <w:r w:rsidR="005556D5">
              <w:rPr>
                <w:b/>
                <w:bCs/>
                <w:i/>
                <w:iCs/>
              </w:rPr>
              <w:t>НЕ</w:t>
            </w:r>
          </w:p>
        </w:tc>
      </w:tr>
    </w:tbl>
    <w:p w:rsidR="008D341F" w:rsidRDefault="008D341F">
      <w:pPr>
        <w:widowControl w:val="0"/>
        <w:autoSpaceDE w:val="0"/>
        <w:autoSpaceDN w:val="0"/>
        <w:adjustRightInd w:val="0"/>
        <w:ind w:firstLine="480"/>
        <w:jc w:val="both"/>
      </w:pPr>
    </w:p>
    <w:p w:rsidR="008D341F" w:rsidRDefault="008D341F">
      <w:pPr>
        <w:widowControl w:val="0"/>
        <w:autoSpaceDE w:val="0"/>
        <w:autoSpaceDN w:val="0"/>
        <w:adjustRightInd w:val="0"/>
        <w:ind w:firstLine="480"/>
        <w:jc w:val="both"/>
      </w:pPr>
    </w:p>
    <w:p w:rsidR="008D341F" w:rsidRDefault="008D341F">
      <w:pPr>
        <w:widowControl w:val="0"/>
        <w:autoSpaceDE w:val="0"/>
        <w:autoSpaceDN w:val="0"/>
        <w:adjustRightInd w:val="0"/>
        <w:ind w:firstLine="480"/>
        <w:jc w:val="both"/>
      </w:pPr>
    </w:p>
    <w:sectPr w:rsidR="008D341F" w:rsidSect="00D5534E">
      <w:pgSz w:w="12240" w:h="15840"/>
      <w:pgMar w:top="993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2B1C8C"/>
    <w:rsid w:val="000848AF"/>
    <w:rsid w:val="000850C2"/>
    <w:rsid w:val="000E0215"/>
    <w:rsid w:val="002A3767"/>
    <w:rsid w:val="002B0C96"/>
    <w:rsid w:val="002B1C8C"/>
    <w:rsid w:val="003119A0"/>
    <w:rsid w:val="00314413"/>
    <w:rsid w:val="00344AFE"/>
    <w:rsid w:val="003943E1"/>
    <w:rsid w:val="00415CD9"/>
    <w:rsid w:val="00436502"/>
    <w:rsid w:val="004B5CE2"/>
    <w:rsid w:val="005556D5"/>
    <w:rsid w:val="00572F7C"/>
    <w:rsid w:val="006C757F"/>
    <w:rsid w:val="0080718A"/>
    <w:rsid w:val="00866CE5"/>
    <w:rsid w:val="008A56E3"/>
    <w:rsid w:val="008D341F"/>
    <w:rsid w:val="00923CEC"/>
    <w:rsid w:val="009B2E88"/>
    <w:rsid w:val="00A32EE2"/>
    <w:rsid w:val="00B7183C"/>
    <w:rsid w:val="00B92D15"/>
    <w:rsid w:val="00BE125B"/>
    <w:rsid w:val="00BF6C45"/>
    <w:rsid w:val="00D24EED"/>
    <w:rsid w:val="00D5534E"/>
    <w:rsid w:val="00DF4491"/>
    <w:rsid w:val="00F9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OBSCHTINA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VHristova</cp:lastModifiedBy>
  <cp:revision>13</cp:revision>
  <dcterms:created xsi:type="dcterms:W3CDTF">2011-06-10T15:47:00Z</dcterms:created>
  <dcterms:modified xsi:type="dcterms:W3CDTF">2016-10-17T11:18:00Z</dcterms:modified>
</cp:coreProperties>
</file>